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1444BB39" w:rsidR="007D5573" w:rsidRPr="003E2DC2" w:rsidRDefault="00F41F5D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EC3A20">
        <w:rPr>
          <w:rFonts w:ascii="Century" w:eastAsia="Calibri" w:hAnsi="Century" w:cs="Times New Roman"/>
          <w:b/>
          <w:sz w:val="28"/>
          <w:szCs w:val="28"/>
          <w:lang w:eastAsia="ru-RU"/>
        </w:rPr>
        <w:t>9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0051082" w:rsidR="007D5573" w:rsidRPr="007D7A35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D7A3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D7A35">
        <w:rPr>
          <w:rFonts w:ascii="Century" w:hAnsi="Century"/>
          <w:b/>
          <w:sz w:val="32"/>
          <w:szCs w:val="36"/>
        </w:rPr>
        <w:t>26/79-992</w:t>
      </w:r>
      <w:r w:rsidR="007D7A35">
        <w:rPr>
          <w:rFonts w:ascii="Century" w:hAnsi="Century"/>
          <w:b/>
          <w:sz w:val="32"/>
          <w:szCs w:val="36"/>
        </w:rPr>
        <w:t>9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40B3371E" w:rsidR="007D5573" w:rsidRPr="001D4C3E" w:rsidRDefault="00EC3A20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20 серпня</w:t>
      </w:r>
      <w:r w:rsidR="00BE7488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F41F5D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1C7C0408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235620955"/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F41F5D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EC3A20">
        <w:rPr>
          <w:rFonts w:ascii="Century" w:hAnsi="Century"/>
          <w:b/>
          <w:sz w:val="24"/>
          <w:szCs w:val="24"/>
          <w:lang w:eastAsia="uk-UA"/>
        </w:rPr>
        <w:t>ТОВ «Землероби»</w:t>
      </w:r>
    </w:p>
    <w:bookmarkEnd w:id="3"/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261175A4" w:rsidR="007D5573" w:rsidRPr="00EC3A20" w:rsidRDefault="006A0E10" w:rsidP="00EC3A20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r w:rsidRPr="00FB302E">
        <w:rPr>
          <w:rFonts w:ascii="Century" w:hAnsi="Century"/>
          <w:sz w:val="24"/>
          <w:szCs w:val="24"/>
        </w:rPr>
        <w:t xml:space="preserve">     Розглянувши клопотання </w:t>
      </w:r>
      <w:r w:rsidR="00877644">
        <w:rPr>
          <w:rFonts w:ascii="Century" w:hAnsi="Century"/>
          <w:sz w:val="24"/>
          <w:szCs w:val="24"/>
        </w:rPr>
        <w:t>керівника</w:t>
      </w:r>
      <w:r w:rsidRPr="007877D5">
        <w:rPr>
          <w:rFonts w:ascii="Century" w:hAnsi="Century"/>
          <w:sz w:val="24"/>
          <w:szCs w:val="24"/>
        </w:rPr>
        <w:t xml:space="preserve"> </w:t>
      </w:r>
      <w:r w:rsidR="00EC3A20" w:rsidRPr="00EC3A20">
        <w:rPr>
          <w:rFonts w:ascii="Century" w:hAnsi="Century"/>
          <w:sz w:val="24"/>
          <w:szCs w:val="24"/>
          <w:lang w:eastAsia="uk-UA"/>
        </w:rPr>
        <w:t>ТОВ «Землероби»</w:t>
      </w:r>
      <w:r w:rsidR="00EC3A20">
        <w:rPr>
          <w:rFonts w:ascii="Century" w:hAnsi="Century"/>
          <w:b/>
          <w:sz w:val="24"/>
          <w:szCs w:val="24"/>
        </w:rPr>
        <w:t xml:space="preserve"> </w:t>
      </w:r>
      <w:r w:rsidRPr="007877D5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7877D5">
        <w:rPr>
          <w:rFonts w:ascii="Century" w:hAnsi="Century"/>
          <w:sz w:val="24"/>
          <w:szCs w:val="24"/>
        </w:rPr>
        <w:t xml:space="preserve">для ведення товарного сільськогосподарського виробництва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F41F5D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та передачі їх в оренду </w:t>
      </w:r>
      <w:r w:rsidRPr="007877D5">
        <w:rPr>
          <w:rFonts w:ascii="Century" w:hAnsi="Century"/>
          <w:sz w:val="24"/>
          <w:szCs w:val="24"/>
        </w:rPr>
        <w:t xml:space="preserve">та відповідну технічну документацію, що  розроблена </w:t>
      </w:r>
      <w:r w:rsidR="008972BA">
        <w:rPr>
          <w:rFonts w:ascii="Century" w:hAnsi="Century"/>
          <w:sz w:val="24"/>
          <w:szCs w:val="24"/>
        </w:rPr>
        <w:t xml:space="preserve">ФОП </w:t>
      </w:r>
      <w:r w:rsidR="00182302">
        <w:rPr>
          <w:rFonts w:ascii="Century" w:hAnsi="Century"/>
          <w:sz w:val="24"/>
          <w:szCs w:val="24"/>
        </w:rPr>
        <w:t>Кульчицький Б.В.</w:t>
      </w:r>
      <w:r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7877D5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 w:rsidRPr="007877D5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7877D5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Pr="007877D5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7877D5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1A8291" w:rsidR="006A0E10" w:rsidRPr="00EC3A20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загальн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площ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EC3A20" w:rsidRPr="00EC3A20">
        <w:rPr>
          <w:rFonts w:ascii="Century" w:eastAsia="Times New Roman" w:hAnsi="Century" w:cs="Calibri"/>
          <w:color w:val="000000"/>
          <w:lang w:eastAsia="uk-UA"/>
        </w:rPr>
        <w:t xml:space="preserve">16,0735 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га </w:t>
      </w:r>
      <w:r w:rsidR="00FB302E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(згідно додатку 1 до рішення) 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7877D5" w:rsidRPr="00EC3A20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 w:rsidRPr="00EC3A20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EC3A20">
        <w:rPr>
          <w:rFonts w:ascii="Century" w:hAnsi="Century"/>
          <w:sz w:val="24"/>
          <w:szCs w:val="24"/>
        </w:rPr>
        <w:t xml:space="preserve"> старостинського округу Городоцької міської ради</w:t>
      </w:r>
      <w:r w:rsidR="002562BD" w:rsidRPr="00EC3A20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4ED5735A" w:rsidR="007D5573" w:rsidRPr="007877D5" w:rsidRDefault="006A0E10" w:rsidP="006A0E1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A95E23" w:rsidRPr="00EC3A20">
        <w:rPr>
          <w:rFonts w:ascii="Century" w:hAnsi="Century"/>
          <w:sz w:val="24"/>
          <w:szCs w:val="24"/>
          <w:lang w:eastAsia="uk-UA"/>
        </w:rPr>
        <w:t>ТОВ «Землероби»</w:t>
      </w:r>
      <w:r w:rsidR="00182302" w:rsidRPr="00EC3A20">
        <w:rPr>
          <w:rFonts w:ascii="Century" w:hAnsi="Century"/>
          <w:sz w:val="24"/>
          <w:szCs w:val="24"/>
          <w:lang w:eastAsia="uk-UA"/>
        </w:rPr>
        <w:t xml:space="preserve"> </w:t>
      </w:r>
      <w:r w:rsidR="002562BD" w:rsidRPr="00EC3A20">
        <w:rPr>
          <w:rFonts w:ascii="Century" w:hAnsi="Century"/>
          <w:sz w:val="24"/>
          <w:szCs w:val="24"/>
        </w:rPr>
        <w:t xml:space="preserve">земельні </w:t>
      </w:r>
      <w:r w:rsidR="00232DFD" w:rsidRPr="00EC3A20">
        <w:rPr>
          <w:rFonts w:ascii="Century" w:hAnsi="Century"/>
          <w:sz w:val="24"/>
          <w:szCs w:val="24"/>
        </w:rPr>
        <w:t xml:space="preserve">ділянки 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C74291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7877D5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7877D5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оків</w:t>
      </w:r>
      <w:r w:rsidR="0075796B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EC3A20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EC3A20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такі земельні ділянки або до набрання законної сили рішенням суду про визнання спадщини </w:t>
      </w:r>
      <w:proofErr w:type="spellStart"/>
      <w:r w:rsidR="0075796B" w:rsidRPr="00EC3A20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EC3A20">
        <w:rPr>
          <w:rFonts w:ascii="Century" w:hAnsi="Century"/>
          <w:color w:val="000000"/>
          <w:sz w:val="24"/>
          <w:szCs w:val="24"/>
        </w:rPr>
        <w:t>,</w:t>
      </w:r>
      <w:r w:rsidR="0075796B" w:rsidRPr="00EC3A20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EC3A20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EC3A20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такі земельні ділянки їх власниками,</w:t>
      </w:r>
      <w:r w:rsidR="0075796B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земельні ділянки сільськогосподарського призначення загальною площею</w:t>
      </w:r>
      <w:r w:rsidR="008972BA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EC3A20" w:rsidRPr="00EC3A20">
        <w:rPr>
          <w:rFonts w:ascii="Century" w:eastAsia="Times New Roman" w:hAnsi="Century" w:cs="Calibri"/>
          <w:color w:val="000000"/>
          <w:lang w:eastAsia="uk-UA"/>
        </w:rPr>
        <w:t xml:space="preserve">16,0735 </w:t>
      </w:r>
      <w:r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1C5EB4" w:rsidRPr="00EC3A2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(згідно додатку</w:t>
      </w:r>
      <w:r w:rsidR="001C5EB4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1 до рішення)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що знаходяться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6A83A60C" w:rsidR="007D5573" w:rsidRPr="001D4C3E" w:rsidRDefault="0078208C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7CD10" wp14:editId="05C21262">
                <wp:simplePos x="0" y="0"/>
                <wp:positionH relativeFrom="column">
                  <wp:posOffset>2558415</wp:posOffset>
                </wp:positionH>
                <wp:positionV relativeFrom="paragraph">
                  <wp:posOffset>-367665</wp:posOffset>
                </wp:positionV>
                <wp:extent cx="371475" cy="31432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67679" w14:textId="2868B68F" w:rsidR="002562BD" w:rsidRDefault="002562BD" w:rsidP="0078208C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17CD1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01.45pt;margin-top:-28.95pt;width:29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" filled="f" stroked="f" strokeweight=".5pt">
                <v:textbox>
                  <w:txbxContent>
                    <w:p w14:paraId="62567679" w14:textId="2868B68F" w:rsidR="002562BD" w:rsidRDefault="002562BD" w:rsidP="0078208C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A0E1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земельними ділянками зазначеними в 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додатку до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х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34459A65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A95E2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E11C214" w14:textId="1A4F5AE6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6287A313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1F93ADB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lastRenderedPageBreak/>
        <w:t xml:space="preserve">Додаток 1 </w:t>
      </w:r>
    </w:p>
    <w:p w14:paraId="783BF9B1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t xml:space="preserve">до рішення сесії Городоцької міської ради </w:t>
      </w:r>
    </w:p>
    <w:p w14:paraId="0887EC25" w14:textId="78F51C50" w:rsidR="00B358E3" w:rsidRPr="001F7A0C" w:rsidRDefault="001F7A0C" w:rsidP="001F7A0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hAnsi="Century"/>
          <w:sz w:val="24"/>
          <w:szCs w:val="24"/>
        </w:rPr>
        <w:t xml:space="preserve">                                          </w:t>
      </w:r>
      <w:r w:rsidR="005C0128">
        <w:rPr>
          <w:rFonts w:ascii="Century" w:hAnsi="Century"/>
          <w:sz w:val="24"/>
          <w:szCs w:val="24"/>
          <w:lang w:val="en-US"/>
        </w:rPr>
        <w:t xml:space="preserve">        </w:t>
      </w:r>
      <w:r w:rsidR="007D7A35">
        <w:rPr>
          <w:rFonts w:ascii="Century" w:hAnsi="Century"/>
          <w:sz w:val="24"/>
          <w:szCs w:val="24"/>
        </w:rPr>
        <w:t xml:space="preserve">   </w:t>
      </w:r>
      <w:r w:rsidR="005C0128">
        <w:rPr>
          <w:rFonts w:ascii="Century" w:hAnsi="Century"/>
          <w:sz w:val="24"/>
          <w:szCs w:val="24"/>
          <w:lang w:val="en-US"/>
        </w:rPr>
        <w:t xml:space="preserve">  </w:t>
      </w:r>
      <w:r w:rsidR="007D7A35">
        <w:rPr>
          <w:rFonts w:ascii="Century" w:hAnsi="Century"/>
          <w:sz w:val="24"/>
          <w:szCs w:val="24"/>
        </w:rPr>
        <w:t xml:space="preserve">№ </w:t>
      </w:r>
      <w:r w:rsidR="007D7A35" w:rsidRPr="007D7A35">
        <w:rPr>
          <w:rFonts w:ascii="Century" w:hAnsi="Century"/>
          <w:sz w:val="24"/>
          <w:szCs w:val="24"/>
        </w:rPr>
        <w:t>26/79-992</w:t>
      </w:r>
      <w:r w:rsidR="007D7A35">
        <w:rPr>
          <w:rFonts w:ascii="Century" w:hAnsi="Century"/>
          <w:sz w:val="24"/>
          <w:szCs w:val="24"/>
        </w:rPr>
        <w:t>9</w:t>
      </w:r>
      <w:bookmarkStart w:id="4" w:name="_GoBack"/>
      <w:bookmarkEnd w:id="4"/>
      <w:r w:rsidR="005C0128">
        <w:rPr>
          <w:rFonts w:ascii="Century" w:hAnsi="Century"/>
          <w:sz w:val="24"/>
          <w:szCs w:val="24"/>
          <w:lang w:val="en-US"/>
        </w:rPr>
        <w:t xml:space="preserve">   </w:t>
      </w:r>
      <w:r w:rsidR="00B358E3" w:rsidRPr="003F730D">
        <w:rPr>
          <w:rFonts w:ascii="Century" w:hAnsi="Century"/>
          <w:sz w:val="24"/>
          <w:szCs w:val="24"/>
        </w:rPr>
        <w:t>від</w:t>
      </w:r>
      <w:r w:rsidR="00EC3A20">
        <w:rPr>
          <w:rFonts w:ascii="Century" w:hAnsi="Century"/>
          <w:sz w:val="24"/>
          <w:szCs w:val="24"/>
        </w:rPr>
        <w:t xml:space="preserve"> 20.</w:t>
      </w:r>
      <w:r w:rsidR="008972BA">
        <w:rPr>
          <w:rFonts w:ascii="Century" w:hAnsi="Century"/>
          <w:sz w:val="24"/>
          <w:szCs w:val="24"/>
        </w:rPr>
        <w:t>0</w:t>
      </w:r>
      <w:r w:rsidR="00A95E23">
        <w:rPr>
          <w:rFonts w:ascii="Century" w:hAnsi="Century"/>
          <w:sz w:val="24"/>
          <w:szCs w:val="24"/>
        </w:rPr>
        <w:t>8</w:t>
      </w:r>
      <w:r w:rsidR="00B358E3" w:rsidRPr="003F730D">
        <w:rPr>
          <w:rFonts w:ascii="Century" w:hAnsi="Century"/>
          <w:sz w:val="24"/>
          <w:szCs w:val="24"/>
        </w:rPr>
        <w:t>.202</w:t>
      </w:r>
      <w:r w:rsidR="008972BA">
        <w:rPr>
          <w:rFonts w:ascii="Century" w:hAnsi="Century"/>
          <w:sz w:val="24"/>
          <w:szCs w:val="24"/>
        </w:rPr>
        <w:t>6</w:t>
      </w:r>
      <w:r w:rsidR="00B358E3" w:rsidRPr="003F730D">
        <w:rPr>
          <w:rFonts w:ascii="Century" w:hAnsi="Century"/>
          <w:sz w:val="24"/>
          <w:szCs w:val="24"/>
        </w:rPr>
        <w:t xml:space="preserve"> року</w:t>
      </w:r>
    </w:p>
    <w:p w14:paraId="35C15145" w14:textId="4DF035B3" w:rsidR="003F730D" w:rsidRPr="003F730D" w:rsidRDefault="003F730D" w:rsidP="007330D7">
      <w:pPr>
        <w:ind w:firstLine="851"/>
        <w:jc w:val="center"/>
        <w:rPr>
          <w:rFonts w:ascii="Century" w:hAnsi="Century"/>
          <w:sz w:val="24"/>
          <w:szCs w:val="24"/>
        </w:rPr>
      </w:pPr>
      <w:r w:rsidRPr="003F730D">
        <w:rPr>
          <w:rFonts w:ascii="Century" w:hAnsi="Century" w:cs="Calibri"/>
          <w:b/>
          <w:sz w:val="24"/>
          <w:szCs w:val="24"/>
        </w:rPr>
        <w:t>Перелік земельних ділянок згідно технічн</w:t>
      </w:r>
      <w:r>
        <w:rPr>
          <w:rFonts w:ascii="Century" w:hAnsi="Century" w:cs="Calibri"/>
          <w:b/>
          <w:sz w:val="24"/>
          <w:szCs w:val="24"/>
        </w:rPr>
        <w:t>ої</w:t>
      </w:r>
      <w:r w:rsidRPr="003F730D">
        <w:rPr>
          <w:rFonts w:ascii="Century" w:hAnsi="Century" w:cs="Calibri"/>
          <w:b/>
          <w:sz w:val="24"/>
          <w:szCs w:val="24"/>
        </w:rPr>
        <w:t xml:space="preserve"> документацій із землеустрою щодо інвентаризації земель для ведення товарного сільськогосподарського виробництва з передачею в оренду </w:t>
      </w:r>
      <w:r w:rsidR="00EC3A20">
        <w:rPr>
          <w:rFonts w:ascii="Century" w:hAnsi="Century" w:cs="Calibri"/>
          <w:b/>
          <w:sz w:val="24"/>
          <w:szCs w:val="24"/>
        </w:rPr>
        <w:t>ТОВ «Землероби»</w:t>
      </w:r>
      <w:r w:rsidRPr="003F730D">
        <w:rPr>
          <w:rFonts w:ascii="Century" w:hAnsi="Century" w:cs="Calibri"/>
          <w:b/>
          <w:sz w:val="24"/>
          <w:szCs w:val="24"/>
        </w:rPr>
        <w:t xml:space="preserve"> , </w:t>
      </w:r>
      <w:r w:rsidR="007877D5">
        <w:rPr>
          <w:rFonts w:ascii="Century" w:hAnsi="Century" w:cs="Calibri"/>
          <w:b/>
          <w:sz w:val="24"/>
          <w:szCs w:val="24"/>
        </w:rPr>
        <w:t xml:space="preserve">розташованих </w:t>
      </w:r>
      <w:r w:rsidR="007877D5" w:rsidRPr="00B358E3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="007877D5"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7877D5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p w14:paraId="280047CF" w14:textId="5CB8D70B" w:rsidR="007C2877" w:rsidRPr="003F730D" w:rsidRDefault="007C2877" w:rsidP="003F730D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80"/>
        <w:gridCol w:w="7153"/>
        <w:gridCol w:w="1418"/>
      </w:tblGrid>
      <w:tr w:rsidR="00A95E23" w:rsidRPr="00A95E23" w14:paraId="0E1120DF" w14:textId="77777777" w:rsidTr="001359D4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3ABB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№ п/п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D96C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Кадастровий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D4A2" w14:textId="77777777" w:rsidR="00A95E23" w:rsidRPr="00A95E23" w:rsidRDefault="00A95E23" w:rsidP="00A95E23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Площа</w:t>
            </w:r>
          </w:p>
        </w:tc>
      </w:tr>
      <w:tr w:rsidR="00A95E23" w:rsidRPr="00A95E23" w14:paraId="36AB9262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D292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F06C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40B7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1,3705</w:t>
            </w:r>
          </w:p>
        </w:tc>
      </w:tr>
      <w:tr w:rsidR="00A95E23" w:rsidRPr="00A95E23" w14:paraId="13D527CC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94A3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25A8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5C00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1,5489</w:t>
            </w:r>
          </w:p>
        </w:tc>
      </w:tr>
      <w:tr w:rsidR="00A95E23" w:rsidRPr="00A95E23" w14:paraId="0CFA7956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6EA2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3F86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EF7D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1,9955</w:t>
            </w:r>
          </w:p>
        </w:tc>
      </w:tr>
      <w:tr w:rsidR="00A95E23" w:rsidRPr="00A95E23" w14:paraId="07F508B8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9371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F632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B316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1,2048</w:t>
            </w:r>
          </w:p>
        </w:tc>
      </w:tr>
      <w:tr w:rsidR="00A95E23" w:rsidRPr="00A95E23" w14:paraId="46D21BBD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3762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A1D1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8207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1,8698</w:t>
            </w:r>
          </w:p>
        </w:tc>
      </w:tr>
      <w:tr w:rsidR="00A95E23" w:rsidRPr="00A95E23" w14:paraId="4F3403FA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E94C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AE98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00F1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1,2308</w:t>
            </w:r>
          </w:p>
        </w:tc>
      </w:tr>
      <w:tr w:rsidR="00A95E23" w:rsidRPr="00A95E23" w14:paraId="0A57D955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7347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1C05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D29E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1,3293</w:t>
            </w:r>
          </w:p>
        </w:tc>
      </w:tr>
      <w:tr w:rsidR="00A95E23" w:rsidRPr="00A95E23" w14:paraId="3130885A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54DD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8AF6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CFB0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1,9953</w:t>
            </w:r>
          </w:p>
        </w:tc>
      </w:tr>
      <w:tr w:rsidR="00A95E23" w:rsidRPr="00A95E23" w14:paraId="7036C5F3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B060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9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17E2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1E1B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1,2031</w:t>
            </w:r>
          </w:p>
        </w:tc>
      </w:tr>
      <w:tr w:rsidR="00A95E23" w:rsidRPr="00A95E23" w14:paraId="058D4D59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FACF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10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90AB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D62C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1,4681</w:t>
            </w:r>
          </w:p>
        </w:tc>
      </w:tr>
      <w:tr w:rsidR="00A95E23" w:rsidRPr="00A95E23" w14:paraId="598E069F" w14:textId="77777777" w:rsidTr="001359D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1073" w14:textId="77777777" w:rsidR="00A95E23" w:rsidRPr="00A95E23" w:rsidRDefault="00A95E23" w:rsidP="00A95E23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11</w:t>
            </w:r>
          </w:p>
        </w:tc>
        <w:tc>
          <w:tcPr>
            <w:tcW w:w="7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B955" w14:textId="77777777" w:rsidR="00A95E23" w:rsidRPr="00A95E23" w:rsidRDefault="00A95E23" w:rsidP="001359D4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4620984900:11:000:0119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DC81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color w:val="000000"/>
                <w:lang w:eastAsia="uk-UA"/>
              </w:rPr>
              <w:t>0,8574</w:t>
            </w:r>
          </w:p>
        </w:tc>
      </w:tr>
      <w:tr w:rsidR="00A95E23" w:rsidRPr="00A95E23" w14:paraId="19486AC7" w14:textId="77777777" w:rsidTr="001359D4">
        <w:trPr>
          <w:trHeight w:val="300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A0DFB9" w14:textId="77777777" w:rsidR="00A95E23" w:rsidRPr="00A95E23" w:rsidRDefault="00A95E23" w:rsidP="001359D4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Всього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8D82" w14:textId="77777777" w:rsidR="00A95E23" w:rsidRPr="00A95E23" w:rsidRDefault="00A95E23" w:rsidP="00A95E23">
            <w:pPr>
              <w:spacing w:after="0" w:line="240" w:lineRule="auto"/>
              <w:jc w:val="right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A95E23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16,0735</w:t>
            </w:r>
          </w:p>
        </w:tc>
      </w:tr>
    </w:tbl>
    <w:p w14:paraId="3A1EB2AA" w14:textId="0D928884" w:rsidR="007C2877" w:rsidRDefault="007C2877" w:rsidP="00B358E3">
      <w:pPr>
        <w:spacing w:line="240" w:lineRule="auto"/>
        <w:ind w:firstLine="4678"/>
        <w:jc w:val="both"/>
        <w:rPr>
          <w:rFonts w:ascii="Century" w:hAnsi="Century"/>
          <w:b/>
          <w:sz w:val="24"/>
          <w:szCs w:val="24"/>
        </w:rPr>
      </w:pPr>
    </w:p>
    <w:p w14:paraId="498BF94F" w14:textId="77777777" w:rsidR="007D7A35" w:rsidRPr="003F730D" w:rsidRDefault="007D7A35" w:rsidP="00B358E3">
      <w:pPr>
        <w:spacing w:line="240" w:lineRule="auto"/>
        <w:ind w:firstLine="4678"/>
        <w:jc w:val="both"/>
        <w:rPr>
          <w:rFonts w:ascii="Century" w:hAnsi="Century"/>
          <w:b/>
          <w:sz w:val="24"/>
          <w:szCs w:val="24"/>
        </w:rPr>
      </w:pPr>
    </w:p>
    <w:p w14:paraId="79B9933C" w14:textId="152CB899" w:rsidR="00B358E3" w:rsidRPr="003F730D" w:rsidRDefault="007C2877" w:rsidP="007C2877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3F730D">
        <w:rPr>
          <w:rFonts w:ascii="Century" w:hAnsi="Century"/>
          <w:b/>
          <w:sz w:val="24"/>
          <w:szCs w:val="24"/>
        </w:rPr>
        <w:t xml:space="preserve">Секретар ради  </w:t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  <w:t>Микола ЛУПІЙ</w:t>
      </w:r>
    </w:p>
    <w:sectPr w:rsidR="00B358E3" w:rsidRPr="003F730D" w:rsidSect="0078208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3E8DE" w14:textId="77777777" w:rsidR="00C255AF" w:rsidRDefault="00C255AF" w:rsidP="0078208C">
      <w:pPr>
        <w:spacing w:after="0" w:line="240" w:lineRule="auto"/>
      </w:pPr>
      <w:r>
        <w:separator/>
      </w:r>
    </w:p>
  </w:endnote>
  <w:endnote w:type="continuationSeparator" w:id="0">
    <w:p w14:paraId="6EBAAC8E" w14:textId="77777777" w:rsidR="00C255AF" w:rsidRDefault="00C255A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213DA" w14:textId="77777777" w:rsidR="00C255AF" w:rsidRDefault="00C255AF" w:rsidP="0078208C">
      <w:pPr>
        <w:spacing w:after="0" w:line="240" w:lineRule="auto"/>
      </w:pPr>
      <w:r>
        <w:separator/>
      </w:r>
    </w:p>
  </w:footnote>
  <w:footnote w:type="continuationSeparator" w:id="0">
    <w:p w14:paraId="595429D8" w14:textId="77777777" w:rsidR="00C255AF" w:rsidRDefault="00C255A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41224"/>
    <w:rsid w:val="00054743"/>
    <w:rsid w:val="00056B05"/>
    <w:rsid w:val="000611B6"/>
    <w:rsid w:val="000F5591"/>
    <w:rsid w:val="001160B6"/>
    <w:rsid w:val="001359D4"/>
    <w:rsid w:val="00175D4D"/>
    <w:rsid w:val="00182302"/>
    <w:rsid w:val="001A3B7F"/>
    <w:rsid w:val="001C5EB4"/>
    <w:rsid w:val="001D4C3E"/>
    <w:rsid w:val="001F7A0C"/>
    <w:rsid w:val="00232DFD"/>
    <w:rsid w:val="00236254"/>
    <w:rsid w:val="002562BD"/>
    <w:rsid w:val="002B64E0"/>
    <w:rsid w:val="002C192F"/>
    <w:rsid w:val="003254D9"/>
    <w:rsid w:val="00343A67"/>
    <w:rsid w:val="00365928"/>
    <w:rsid w:val="0039641E"/>
    <w:rsid w:val="003E40A2"/>
    <w:rsid w:val="003F730D"/>
    <w:rsid w:val="00420418"/>
    <w:rsid w:val="00444244"/>
    <w:rsid w:val="0047585A"/>
    <w:rsid w:val="004840FA"/>
    <w:rsid w:val="004D544F"/>
    <w:rsid w:val="004F1A3C"/>
    <w:rsid w:val="00517D5E"/>
    <w:rsid w:val="0056265A"/>
    <w:rsid w:val="00565434"/>
    <w:rsid w:val="00582411"/>
    <w:rsid w:val="005A6E53"/>
    <w:rsid w:val="005C0128"/>
    <w:rsid w:val="005F0D8E"/>
    <w:rsid w:val="005F3583"/>
    <w:rsid w:val="00603666"/>
    <w:rsid w:val="00617263"/>
    <w:rsid w:val="006A0E10"/>
    <w:rsid w:val="006C3923"/>
    <w:rsid w:val="007147E8"/>
    <w:rsid w:val="00716481"/>
    <w:rsid w:val="00721FBB"/>
    <w:rsid w:val="007330D7"/>
    <w:rsid w:val="0075796B"/>
    <w:rsid w:val="0078208C"/>
    <w:rsid w:val="007877D5"/>
    <w:rsid w:val="007C2877"/>
    <w:rsid w:val="007D5573"/>
    <w:rsid w:val="007D7A35"/>
    <w:rsid w:val="00855D75"/>
    <w:rsid w:val="00877644"/>
    <w:rsid w:val="008972BA"/>
    <w:rsid w:val="008B3F5E"/>
    <w:rsid w:val="008D1C06"/>
    <w:rsid w:val="00947E65"/>
    <w:rsid w:val="00971C49"/>
    <w:rsid w:val="00991264"/>
    <w:rsid w:val="009E5CD4"/>
    <w:rsid w:val="00A27738"/>
    <w:rsid w:val="00A95E23"/>
    <w:rsid w:val="00AA2C92"/>
    <w:rsid w:val="00AF2D34"/>
    <w:rsid w:val="00B358E3"/>
    <w:rsid w:val="00B807EE"/>
    <w:rsid w:val="00B82C8A"/>
    <w:rsid w:val="00B83199"/>
    <w:rsid w:val="00BC6CA3"/>
    <w:rsid w:val="00BE66A0"/>
    <w:rsid w:val="00BE7488"/>
    <w:rsid w:val="00C04B8F"/>
    <w:rsid w:val="00C255AF"/>
    <w:rsid w:val="00C5013A"/>
    <w:rsid w:val="00C74291"/>
    <w:rsid w:val="00CD66F6"/>
    <w:rsid w:val="00CE7E80"/>
    <w:rsid w:val="00CF79C4"/>
    <w:rsid w:val="00D93D53"/>
    <w:rsid w:val="00DB1DBD"/>
    <w:rsid w:val="00DD481A"/>
    <w:rsid w:val="00DF6EDD"/>
    <w:rsid w:val="00E00B2E"/>
    <w:rsid w:val="00E04CC6"/>
    <w:rsid w:val="00E16293"/>
    <w:rsid w:val="00E30934"/>
    <w:rsid w:val="00E55555"/>
    <w:rsid w:val="00E70FE4"/>
    <w:rsid w:val="00E95DDE"/>
    <w:rsid w:val="00EC3A20"/>
    <w:rsid w:val="00F31B19"/>
    <w:rsid w:val="00F41F5D"/>
    <w:rsid w:val="00F46FA0"/>
    <w:rsid w:val="00F521A8"/>
    <w:rsid w:val="00F6594C"/>
    <w:rsid w:val="00F87906"/>
    <w:rsid w:val="00FB302E"/>
    <w:rsid w:val="00FC0456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E7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E7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6E5A7-D366-4061-A0B2-2C06F3EE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2434</Words>
  <Characters>1388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2025-11-27T11:12:00Z</cp:lastPrinted>
  <dcterms:created xsi:type="dcterms:W3CDTF">2023-03-07T12:55:00Z</dcterms:created>
  <dcterms:modified xsi:type="dcterms:W3CDTF">2026-08-21T05:58:00Z</dcterms:modified>
</cp:coreProperties>
</file>